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48" w:rsidRDefault="00070448" w:rsidP="000704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070448" w:rsidRDefault="00070448" w:rsidP="000704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070448" w:rsidRDefault="00070448" w:rsidP="000704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070448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«Инновационные методы</w:t>
      </w:r>
    </w:p>
    <w:p w:rsidR="00070448" w:rsidRDefault="00070448" w:rsidP="000704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070448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в работе с</w:t>
      </w:r>
    </w:p>
    <w:p w:rsidR="00070448" w:rsidRPr="00070448" w:rsidRDefault="00070448" w:rsidP="000704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070448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педагогами ДОУ»</w:t>
      </w:r>
    </w:p>
    <w:tbl>
      <w:tblPr>
        <w:tblpPr w:leftFromText="45" w:rightFromText="45" w:vertAnchor="text"/>
        <w:tblW w:w="3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0"/>
      </w:tblGrid>
      <w:tr w:rsidR="00070448" w:rsidRPr="00070448" w:rsidTr="00070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448" w:rsidRPr="00070448" w:rsidRDefault="00070448" w:rsidP="0007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</w:tr>
    </w:tbl>
    <w:p w:rsidR="00070448" w:rsidRDefault="00070448" w:rsidP="000704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70448" w:rsidRDefault="00070448" w:rsidP="000704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70448" w:rsidRPr="00070448" w:rsidRDefault="00070448" w:rsidP="000704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704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Баньковская Юлия Александровна</w:t>
      </w:r>
    </w:p>
    <w:p w:rsidR="00070448" w:rsidRPr="00070448" w:rsidRDefault="00070448" w:rsidP="000704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704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старший воспитатель, </w:t>
      </w:r>
    </w:p>
    <w:p w:rsidR="00070448" w:rsidRPr="00070448" w:rsidRDefault="00070448" w:rsidP="000704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704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МДОУ «Детский сад N 184» </w:t>
      </w:r>
    </w:p>
    <w:p w:rsidR="00070448" w:rsidRDefault="00070448" w:rsidP="000704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704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Заводского района </w:t>
      </w:r>
      <w:proofErr w:type="spellStart"/>
      <w:r w:rsidRPr="00070448">
        <w:rPr>
          <w:rFonts w:ascii="Times New Roman" w:eastAsia="Times New Roman" w:hAnsi="Times New Roman" w:cs="Times New Roman"/>
          <w:sz w:val="36"/>
          <w:szCs w:val="36"/>
          <w:lang w:eastAsia="ru-RU"/>
        </w:rPr>
        <w:t>г.Саратова</w:t>
      </w:r>
      <w:proofErr w:type="spellEnd"/>
    </w:p>
    <w:p w:rsidR="00070448" w:rsidRDefault="00070448" w:rsidP="000704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70448" w:rsidRDefault="00070448" w:rsidP="000704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70448" w:rsidRDefault="00070448" w:rsidP="000704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70448" w:rsidRDefault="00070448" w:rsidP="000704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70448" w:rsidRDefault="00070448" w:rsidP="000704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70448" w:rsidRDefault="00070448" w:rsidP="000704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70448" w:rsidRDefault="00070448" w:rsidP="000704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70448" w:rsidRPr="00070448" w:rsidRDefault="00070448" w:rsidP="000704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2021 г</w:t>
      </w:r>
    </w:p>
    <w:p w:rsidR="00070448" w:rsidRPr="00070448" w:rsidRDefault="00070448" w:rsidP="00070448">
      <w:pPr>
        <w:spacing w:after="138"/>
        <w:ind w:left="-5" w:right="1" w:firstLine="713"/>
        <w:rPr>
          <w:sz w:val="28"/>
          <w:szCs w:val="28"/>
        </w:rPr>
      </w:pPr>
      <w:proofErr w:type="gramStart"/>
      <w:r w:rsidRPr="00070448">
        <w:rPr>
          <w:sz w:val="28"/>
          <w:szCs w:val="28"/>
        </w:rPr>
        <w:lastRenderedPageBreak/>
        <w:t xml:space="preserve">Сегодня </w:t>
      </w:r>
      <w:r w:rsidRPr="00070448">
        <w:rPr>
          <w:sz w:val="28"/>
          <w:szCs w:val="28"/>
        </w:rPr>
        <w:t xml:space="preserve"> ключевым</w:t>
      </w:r>
      <w:proofErr w:type="gramEnd"/>
      <w:r w:rsidRPr="00070448">
        <w:rPr>
          <w:sz w:val="28"/>
          <w:szCs w:val="28"/>
        </w:rPr>
        <w:t xml:space="preserve"> вопросом модернизации  образования является повышение его качества, приведение в соответствие с мировыми стандартами. В документах, определяющих развитие системы образования в Российской Федерации, отмечается потребность усиления внимания государства и общества к такой важной подсистеме, как дошкольное образование. </w:t>
      </w:r>
    </w:p>
    <w:p w:rsidR="00070448" w:rsidRPr="00070448" w:rsidRDefault="00070448" w:rsidP="00070448">
      <w:pPr>
        <w:spacing w:after="164"/>
        <w:ind w:left="-5" w:right="1"/>
        <w:rPr>
          <w:sz w:val="28"/>
          <w:szCs w:val="28"/>
        </w:rPr>
      </w:pPr>
      <w:r w:rsidRPr="00070448">
        <w:rPr>
          <w:sz w:val="28"/>
          <w:szCs w:val="28"/>
        </w:rPr>
        <w:t xml:space="preserve">     Огромными способностями повышения качества образования обладает организация инновационной методической работы с педагогическими кадрами. </w:t>
      </w:r>
    </w:p>
    <w:p w:rsidR="00070448" w:rsidRPr="00070448" w:rsidRDefault="00070448" w:rsidP="00070448">
      <w:pPr>
        <w:spacing w:after="136"/>
        <w:ind w:left="-5" w:right="1"/>
        <w:rPr>
          <w:sz w:val="28"/>
          <w:szCs w:val="28"/>
        </w:rPr>
      </w:pPr>
      <w:r w:rsidRPr="00070448">
        <w:rPr>
          <w:sz w:val="28"/>
          <w:szCs w:val="28"/>
        </w:rPr>
        <w:t xml:space="preserve">     Кризисное время рождает в нашей педагогической системе не только ожидание «перемен сверху», но и ощущение необходимости собственных изменений. </w:t>
      </w:r>
    </w:p>
    <w:p w:rsidR="00070448" w:rsidRPr="00070448" w:rsidRDefault="00070448" w:rsidP="00070448">
      <w:pPr>
        <w:ind w:left="-5" w:right="1"/>
        <w:rPr>
          <w:sz w:val="28"/>
          <w:szCs w:val="28"/>
        </w:rPr>
      </w:pPr>
      <w:r w:rsidRPr="00070448">
        <w:rPr>
          <w:sz w:val="28"/>
          <w:szCs w:val="28"/>
        </w:rPr>
        <w:t xml:space="preserve">     Концепция модернизации российского образования ставит задачу достижения нового, современного качества дошкольного образования, связанного с созданием условий для развития личности ребенка, способной реализовать себя как часть социума. В связи с этим, предполагается новое содержание профессионально - педагогической деятельности педагогов ДОУ, их готовность осваивать и внедрять инновации, которые востребованы новой образовательной ситуацией. </w:t>
      </w:r>
    </w:p>
    <w:p w:rsidR="00070448" w:rsidRPr="00070448" w:rsidRDefault="00070448" w:rsidP="00070448">
      <w:pPr>
        <w:ind w:left="-5" w:right="1"/>
        <w:rPr>
          <w:sz w:val="28"/>
          <w:szCs w:val="28"/>
        </w:rPr>
      </w:pPr>
      <w:r w:rsidRPr="00070448">
        <w:rPr>
          <w:sz w:val="28"/>
          <w:szCs w:val="28"/>
        </w:rPr>
        <w:t xml:space="preserve">     Ведущую роль в обеспечении эффективности </w:t>
      </w:r>
      <w:proofErr w:type="spellStart"/>
      <w:r w:rsidRPr="00070448">
        <w:rPr>
          <w:sz w:val="28"/>
          <w:szCs w:val="28"/>
        </w:rPr>
        <w:t>воспитательнообразовательного</w:t>
      </w:r>
      <w:proofErr w:type="spellEnd"/>
      <w:r w:rsidRPr="00070448">
        <w:rPr>
          <w:sz w:val="28"/>
          <w:szCs w:val="28"/>
        </w:rPr>
        <w:t xml:space="preserve"> процесса играет педагог, его профессионализм. </w:t>
      </w:r>
    </w:p>
    <w:p w:rsidR="00070448" w:rsidRPr="00070448" w:rsidRDefault="00070448" w:rsidP="00070448">
      <w:pPr>
        <w:ind w:left="-5" w:right="1"/>
        <w:rPr>
          <w:sz w:val="28"/>
          <w:szCs w:val="28"/>
        </w:rPr>
      </w:pPr>
      <w:r w:rsidRPr="00070448">
        <w:rPr>
          <w:sz w:val="28"/>
          <w:szCs w:val="28"/>
        </w:rPr>
        <w:t xml:space="preserve">     Повышение уровня мастерства педагогов — приоритетное направление деятельности методической работы, которая занимает особое место в системе управления дошкольным учреждением и представляет важное звено в целостной системе повышения квалификации педагогических кадров, так как, прежде всего, способствует активизации личности педагога, развитию его творческой личности. </w:t>
      </w:r>
    </w:p>
    <w:p w:rsidR="00070448" w:rsidRPr="00070448" w:rsidRDefault="00070448" w:rsidP="00070448">
      <w:pPr>
        <w:ind w:left="-5" w:right="1"/>
      </w:pPr>
      <w:r w:rsidRPr="00070448">
        <w:rPr>
          <w:sz w:val="28"/>
          <w:szCs w:val="28"/>
        </w:rPr>
        <w:t xml:space="preserve">     Постоянная связь содержания методической работы с результатами работы педагогов обеспечивает непрерывный процесс совершенствования профессионального мастерства каждого воспитателя. В то же время методическая работа носит опережающий характер и отвечает за развитие и совершенствование всей работы с детьми, в соответствии с новыми достижениями в педагогической и психологической науке. Поэтому невозможно согласиться с пониманием методической работы, как только службы корректирования ошибок в деятельности воспитателя, хотя в ходе ее приходиться решать и эти проблемы. Главным является оказание реальной, действенной и своевременной помощи педагогам. Однако проблема повышения профессионального мастерства каждого педагога дошкольного учреждения по-прежнему остается одной из самых сложных. Ни для кого не секрет, что иногда на организацию мероприятий тратится много сил, а отдача ничтожна мала. Чем же объяснить все это? Думая, размышляя по этому поводу, пришла к выводу, что традиционные формы методической работы, в которых главное место отводилось докладам, выступлениям утратили свое значение из-за низкой их эффективности и недостаточной обратной связи. Сегодня надо использовать новые, активные формы работы, которым свойственно вовлечение педагогов в деятельность и диалог, </w:t>
      </w:r>
      <w:r w:rsidRPr="00070448">
        <w:rPr>
          <w:sz w:val="28"/>
          <w:szCs w:val="28"/>
        </w:rPr>
        <w:lastRenderedPageBreak/>
        <w:t>предполагающий свободный обмен мнениями.</w:t>
      </w:r>
      <w:r>
        <w:t xml:space="preserve"> </w:t>
      </w:r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старшего воспитателя существуют разные формы работы с педагогами, направленные на повышение их квалификации и мастерства. В нашем учреждении используются следующие формы для повышения профессиональной компетентности педагогов:</w:t>
      </w:r>
    </w:p>
    <w:p w:rsidR="00070448" w:rsidRPr="00070448" w:rsidRDefault="00070448" w:rsidP="00070448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70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Традиционные:</w:t>
      </w:r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едином образовательном пространстве</w:t>
      </w:r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-проблемные семинары</w:t>
      </w:r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семинары- практикумы</w:t>
      </w:r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дни открытых дверей</w:t>
      </w:r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творческие </w:t>
      </w:r>
      <w:proofErr w:type="spellStart"/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микрогруппы</w:t>
      </w:r>
      <w:proofErr w:type="spellEnd"/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-наставничество</w:t>
      </w:r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-эстафеты педагогического мастерства</w:t>
      </w:r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педагогические советы</w:t>
      </w:r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повышение квалификации</w:t>
      </w:r>
    </w:p>
    <w:p w:rsidR="00070448" w:rsidRPr="00070448" w:rsidRDefault="00070448" w:rsidP="00070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70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2.Инновационные:</w:t>
      </w:r>
      <w:bookmarkStart w:id="0" w:name="_GoBack"/>
      <w:bookmarkEnd w:id="0"/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t>« копилка» педагогического мастерства</w:t>
      </w:r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мастер-классы</w:t>
      </w:r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-проектная деятельность</w:t>
      </w:r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создание банка инновационных идей</w:t>
      </w:r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стажёрские площадки</w:t>
      </w:r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творческие конкурсы</w:t>
      </w:r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творческая лаборатория молодых специалистов</w:t>
      </w:r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издательская деятельность</w:t>
      </w:r>
    </w:p>
    <w:p w:rsidR="00070448" w:rsidRDefault="00070448" w:rsidP="00070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коллектив нашего дошкольного учреждения целенаправленно и планомерно работает над повышением  качества образования через обновление его содержания; внедрение современных технологий, которые способствуют созданию благоприятных условий для самореализации участников </w:t>
      </w:r>
      <w:proofErr w:type="spellStart"/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образовательного процесса.</w:t>
      </w:r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Процесс обновления образования, его проектирование, запуск и поддержка будут тем эффективней, чем больше новых форм работы и технологий с педагогическим коллективом мы будем использовать. Одной из таких эффективных форм является внедрение в повседневную практику проектных моделей:</w:t>
      </w:r>
    </w:p>
    <w:p w:rsidR="00070448" w:rsidRDefault="00070448" w:rsidP="00070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70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-« Банк</w:t>
      </w:r>
      <w:proofErr w:type="gramEnd"/>
      <w:r w:rsidRPr="00070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идей»</w:t>
      </w:r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нацелен на формирование накопительного центра педагогических, творческих и научных идей, их обработки и применении в практике педагогов</w:t>
      </w:r>
    </w:p>
    <w:p w:rsidR="00070448" w:rsidRDefault="00070448" w:rsidP="00070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70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-« Педагогических</w:t>
      </w:r>
      <w:proofErr w:type="gramEnd"/>
      <w:r w:rsidRPr="00070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портфель»-</w:t>
      </w:r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на систематизацию достигнутых результатов и распространение педагогического опыта в  социуме, а также повышение имиджа ДОУ.</w:t>
      </w:r>
    </w:p>
    <w:p w:rsidR="00070448" w:rsidRPr="00070448" w:rsidRDefault="00070448" w:rsidP="00070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70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-« Эффективный</w:t>
      </w:r>
      <w:proofErr w:type="gramEnd"/>
      <w:r w:rsidRPr="00070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старт»,</w:t>
      </w:r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проекта разработана на осуществление модульного </w:t>
      </w:r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принципа воспитательного процесса во взаимодействии всех субъектов педагогического процесса в соответствии со стратегическим планом развития дошкольного образовательного учреждения. Модульный принцип модели </w:t>
      </w:r>
      <w:proofErr w:type="gramStart"/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t>« Эффективный</w:t>
      </w:r>
      <w:proofErr w:type="gramEnd"/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старт» имеет конкретный горизонт прогнозирования, который служит повышению эффективности организации качественного образования в детском саду и формирования образа будущего детского сада по ступеням.</w:t>
      </w:r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управленческой деятельности ДОУ эффективен современный метод</w:t>
      </w:r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070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 </w:t>
      </w:r>
      <w:proofErr w:type="spellStart"/>
      <w:r w:rsidRPr="00070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Коучинг</w:t>
      </w:r>
      <w:proofErr w:type="spellEnd"/>
      <w:r w:rsidRPr="00070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». </w:t>
      </w:r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Коучинг</w:t>
      </w:r>
      <w:proofErr w:type="spellEnd"/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– тренировать, наставлять, воодушевлять. </w:t>
      </w:r>
      <w:proofErr w:type="spellStart"/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Коучинг</w:t>
      </w:r>
      <w:proofErr w:type="spellEnd"/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развивающее консультирование. В деятельности детского сада данная идея используется давно в виде </w:t>
      </w:r>
      <w:proofErr w:type="spellStart"/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взаимопосещений</w:t>
      </w:r>
      <w:proofErr w:type="spellEnd"/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опытными педагогами занятий молодых воспитателей, консультаций старшего воспитателя. приглашения научных консультантов из институтов повышения квалификации. Разница между обычным консультированием и новыми технологиями – это активная форма обучения, направленная на личностную поддержку профессиональной деятельности. Основа данной техники – интерактивное общение, дискуссия </w:t>
      </w:r>
      <w:proofErr w:type="gramStart"/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t>( вопрос</w:t>
      </w:r>
      <w:proofErr w:type="gramEnd"/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-ответ), где педагог не получает советов и рекомендаций, а только отвечает на вопросы, которые ему задаёт консультант.</w:t>
      </w:r>
    </w:p>
    <w:p w:rsidR="00070448" w:rsidRDefault="00070448" w:rsidP="00070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Мастер-классы</w:t>
      </w:r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с целью обучения педагогов. Открытый показ даёт возможность устанавливать непосредственный контакт с педагогом во время занятия, получить ответы на интересующие вопросы, помогает проникнуть в своего рода творческую лабораторию воспитателя.</w:t>
      </w:r>
    </w:p>
    <w:p w:rsidR="00070448" w:rsidRPr="00070448" w:rsidRDefault="00070448" w:rsidP="00070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0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Педагогический ринг</w:t>
      </w:r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сориентирует воспитателей на изучение современных достижений психолого-педагогической науки, методической литературы, способствует выявлению различных подходов в решении педагогических проблем.</w:t>
      </w:r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0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мозговой атаки, или банк идей</w:t>
      </w:r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рациональный способ коллективного продуцирования новых идей  для решения практических задач, не поддающихся решению традиционными способами.</w:t>
      </w:r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Следует отметить ещё одну эффективную инновационную технологию в работе с педагогическим коллективом- </w:t>
      </w:r>
      <w:r w:rsidRPr="00070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гостиная.</w:t>
      </w:r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форма организации взаимодействия участников педагогического процесса обеспечивала обстановку свободного и непринуждённого общения.</w:t>
      </w:r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работа с педагогами разнообразна как по форме, так и по содержанию. </w:t>
      </w:r>
    </w:p>
    <w:p w:rsidR="00070448" w:rsidRPr="00070448" w:rsidRDefault="00070448" w:rsidP="00070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Творческий подход</w:t>
      </w:r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выбрать наиболее адекватные в каждом случае формы и методы взаимодействия с </w:t>
      </w:r>
      <w:proofErr w:type="spellStart"/>
      <w:proofErr w:type="gramStart"/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педколлективом</w:t>
      </w:r>
      <w:proofErr w:type="spellEnd"/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опросы педагогов по выявлению трудностей в воспитании детей</w:t>
      </w:r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индивидуальное и групповое консультирование по вопросам эффективного взаимодействия взрослого и ребёнка</w:t>
      </w:r>
      <w:r w:rsidRPr="00070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-дискуссионные клубы, гостиные, семинары- практикумы, круглые столы для педагогов с целью повышения знаний об особенностях воспитания детей в семье проведение тренингов.</w:t>
      </w:r>
    </w:p>
    <w:p w:rsidR="009C20F2" w:rsidRPr="00070448" w:rsidRDefault="009C20F2" w:rsidP="00DF1901">
      <w:pPr>
        <w:jc w:val="center"/>
        <w:rPr>
          <w:sz w:val="28"/>
          <w:szCs w:val="28"/>
        </w:rPr>
      </w:pPr>
    </w:p>
    <w:sectPr w:rsidR="009C20F2" w:rsidRPr="00070448" w:rsidSect="00DF1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C7FF4"/>
    <w:multiLevelType w:val="hybridMultilevel"/>
    <w:tmpl w:val="80A4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01"/>
    <w:rsid w:val="00070448"/>
    <w:rsid w:val="009C20F2"/>
    <w:rsid w:val="00DF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350DB-5FDA-49B2-9DFE-A85562B7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0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190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704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70448"/>
    <w:rPr>
      <w:b/>
      <w:bCs/>
    </w:rPr>
  </w:style>
  <w:style w:type="paragraph" w:styleId="a7">
    <w:name w:val="Normal (Web)"/>
    <w:basedOn w:val="a"/>
    <w:uiPriority w:val="99"/>
    <w:semiHidden/>
    <w:unhideWhenUsed/>
    <w:rsid w:val="0007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70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3EB7D-B1B5-454E-9FEB-CE2314BE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cp:lastPrinted>2023-07-03T16:02:00Z</cp:lastPrinted>
  <dcterms:created xsi:type="dcterms:W3CDTF">2023-07-03T15:57:00Z</dcterms:created>
  <dcterms:modified xsi:type="dcterms:W3CDTF">2023-11-26T18:21:00Z</dcterms:modified>
</cp:coreProperties>
</file>